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370" w:rsidRPr="00493370" w:rsidRDefault="00493370" w:rsidP="0049337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i-FI"/>
        </w:rPr>
      </w:pPr>
      <w:r w:rsidRPr="00493370">
        <w:rPr>
          <w:rFonts w:ascii="Times New Roman" w:eastAsia="Times New Roman" w:hAnsi="Times New Roman" w:cs="Times New Roman"/>
          <w:b/>
          <w:bCs/>
          <w:sz w:val="36"/>
          <w:szCs w:val="36"/>
          <w:lang w:eastAsia="fi-FI"/>
        </w:rPr>
        <w:t xml:space="preserve">26.5.1978/380 </w:t>
      </w:r>
    </w:p>
    <w:p w:rsidR="00493370" w:rsidRPr="00493370" w:rsidRDefault="00493370" w:rsidP="0049337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i-FI"/>
        </w:rPr>
      </w:pPr>
      <w:r w:rsidRPr="00493370">
        <w:rPr>
          <w:rFonts w:ascii="Times New Roman" w:eastAsia="Times New Roman" w:hAnsi="Times New Roman" w:cs="Times New Roman"/>
          <w:b/>
          <w:bCs/>
          <w:sz w:val="27"/>
          <w:szCs w:val="27"/>
          <w:lang w:eastAsia="fi-FI"/>
        </w:rPr>
        <w:t>Laki Suomen lipusta</w:t>
      </w:r>
    </w:p>
    <w:p w:rsidR="00493370" w:rsidRPr="00493370" w:rsidRDefault="00493370" w:rsidP="004933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bookmarkStart w:id="0" w:name="_GoBack"/>
      <w:bookmarkEnd w:id="0"/>
      <w:r w:rsidRPr="00493370">
        <w:rPr>
          <w:rFonts w:ascii="Times New Roman" w:eastAsia="Times New Roman" w:hAnsi="Times New Roman" w:cs="Times New Roman"/>
          <w:sz w:val="24"/>
          <w:szCs w:val="24"/>
          <w:lang w:eastAsia="fi-FI"/>
        </w:rPr>
        <w:t>Eduskunnan päätöksen mukaisesti säädetään:</w:t>
      </w:r>
    </w:p>
    <w:p w:rsidR="00493370" w:rsidRPr="00493370" w:rsidRDefault="00493370" w:rsidP="0049337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fi-FI"/>
        </w:rPr>
      </w:pPr>
      <w:r w:rsidRPr="00493370">
        <w:rPr>
          <w:rFonts w:ascii="Times New Roman" w:eastAsia="Times New Roman" w:hAnsi="Times New Roman" w:cs="Times New Roman"/>
          <w:b/>
          <w:bCs/>
          <w:sz w:val="20"/>
          <w:szCs w:val="20"/>
          <w:lang w:eastAsia="fi-FI"/>
        </w:rPr>
        <w:t xml:space="preserve">1 § </w:t>
      </w:r>
    </w:p>
    <w:p w:rsidR="00493370" w:rsidRPr="00493370" w:rsidRDefault="00493370" w:rsidP="004933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r w:rsidRPr="00493370">
        <w:rPr>
          <w:rFonts w:ascii="Times New Roman" w:eastAsia="Times New Roman" w:hAnsi="Times New Roman" w:cs="Times New Roman"/>
          <w:sz w:val="24"/>
          <w:szCs w:val="24"/>
          <w:lang w:eastAsia="fi-FI"/>
        </w:rPr>
        <w:t>Suomen lipussa on valkoisella pohjalla sininen risti. Lippu on joko kansallislippu tai valtiolippu.</w:t>
      </w:r>
    </w:p>
    <w:p w:rsidR="00493370" w:rsidRPr="00493370" w:rsidRDefault="00493370" w:rsidP="0049337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fi-FI"/>
        </w:rPr>
      </w:pPr>
      <w:r w:rsidRPr="00493370">
        <w:rPr>
          <w:rFonts w:ascii="Times New Roman" w:eastAsia="Times New Roman" w:hAnsi="Times New Roman" w:cs="Times New Roman"/>
          <w:b/>
          <w:bCs/>
          <w:sz w:val="20"/>
          <w:szCs w:val="20"/>
          <w:lang w:eastAsia="fi-FI"/>
        </w:rPr>
        <w:t xml:space="preserve">2 § </w:t>
      </w:r>
    </w:p>
    <w:p w:rsidR="00493370" w:rsidRPr="00493370" w:rsidRDefault="00493370" w:rsidP="004933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r w:rsidRPr="00493370">
        <w:rPr>
          <w:rFonts w:ascii="Times New Roman" w:eastAsia="Times New Roman" w:hAnsi="Times New Roman" w:cs="Times New Roman"/>
          <w:sz w:val="24"/>
          <w:szCs w:val="24"/>
          <w:lang w:eastAsia="fi-FI"/>
        </w:rPr>
        <w:t>Kansallislippu on suorakaiteinen ja sen mittasuhteet ovat:</w:t>
      </w:r>
    </w:p>
    <w:p w:rsidR="00493370" w:rsidRPr="00493370" w:rsidRDefault="00493370" w:rsidP="004933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r w:rsidRPr="00493370">
        <w:rPr>
          <w:rFonts w:ascii="Times New Roman" w:eastAsia="Times New Roman" w:hAnsi="Times New Roman" w:cs="Times New Roman"/>
          <w:sz w:val="24"/>
          <w:szCs w:val="24"/>
          <w:lang w:eastAsia="fi-FI"/>
        </w:rPr>
        <w:t>1) korkeus 11 ja pituus 18 mittayksikköä;</w:t>
      </w:r>
    </w:p>
    <w:p w:rsidR="00493370" w:rsidRPr="00493370" w:rsidRDefault="00493370" w:rsidP="004933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r w:rsidRPr="00493370">
        <w:rPr>
          <w:rFonts w:ascii="Times New Roman" w:eastAsia="Times New Roman" w:hAnsi="Times New Roman" w:cs="Times New Roman"/>
          <w:sz w:val="24"/>
          <w:szCs w:val="24"/>
          <w:lang w:eastAsia="fi-FI"/>
        </w:rPr>
        <w:t>2) ristin sakaran leveys 3 mittayksikköä;</w:t>
      </w:r>
    </w:p>
    <w:p w:rsidR="00493370" w:rsidRPr="00493370" w:rsidRDefault="00493370" w:rsidP="004933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r w:rsidRPr="00493370">
        <w:rPr>
          <w:rFonts w:ascii="Times New Roman" w:eastAsia="Times New Roman" w:hAnsi="Times New Roman" w:cs="Times New Roman"/>
          <w:sz w:val="24"/>
          <w:szCs w:val="24"/>
          <w:lang w:eastAsia="fi-FI"/>
        </w:rPr>
        <w:t>sekä</w:t>
      </w:r>
    </w:p>
    <w:p w:rsidR="00493370" w:rsidRPr="00493370" w:rsidRDefault="00493370" w:rsidP="004933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r w:rsidRPr="00493370">
        <w:rPr>
          <w:rFonts w:ascii="Times New Roman" w:eastAsia="Times New Roman" w:hAnsi="Times New Roman" w:cs="Times New Roman"/>
          <w:sz w:val="24"/>
          <w:szCs w:val="24"/>
          <w:lang w:eastAsia="fi-FI"/>
        </w:rPr>
        <w:t>3) kenttien korkeus 4, tangonpuoleisten kenttien pituus 5 ja ulompien kenttien pituus 10 mittayksikköä.</w:t>
      </w:r>
    </w:p>
    <w:p w:rsidR="00493370" w:rsidRPr="00493370" w:rsidRDefault="00493370" w:rsidP="0049337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fi-FI"/>
        </w:rPr>
      </w:pPr>
      <w:r w:rsidRPr="00493370">
        <w:rPr>
          <w:rFonts w:ascii="Times New Roman" w:eastAsia="Times New Roman" w:hAnsi="Times New Roman" w:cs="Times New Roman"/>
          <w:b/>
          <w:bCs/>
          <w:sz w:val="20"/>
          <w:szCs w:val="20"/>
          <w:lang w:eastAsia="fi-FI"/>
        </w:rPr>
        <w:t xml:space="preserve">3 § </w:t>
      </w:r>
    </w:p>
    <w:p w:rsidR="00493370" w:rsidRPr="00493370" w:rsidRDefault="00493370" w:rsidP="004933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r w:rsidRPr="00493370">
        <w:rPr>
          <w:rFonts w:ascii="Times New Roman" w:eastAsia="Times New Roman" w:hAnsi="Times New Roman" w:cs="Times New Roman"/>
          <w:sz w:val="24"/>
          <w:szCs w:val="24"/>
          <w:lang w:eastAsia="fi-FI"/>
        </w:rPr>
        <w:t>Valtiolippu on suorakaiteinen tai kolmikielekkeinen. Siinä on ristin sakarain muodostamassa neliössä Suomen vaakuna. Neliössä on keltainen reunus, jonka leveys on 1/40 ristin leveydestä.</w:t>
      </w:r>
    </w:p>
    <w:p w:rsidR="00493370" w:rsidRPr="00493370" w:rsidRDefault="00493370" w:rsidP="004933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r w:rsidRPr="00493370">
        <w:rPr>
          <w:rFonts w:ascii="Times New Roman" w:eastAsia="Times New Roman" w:hAnsi="Times New Roman" w:cs="Times New Roman"/>
          <w:sz w:val="24"/>
          <w:szCs w:val="24"/>
          <w:lang w:eastAsia="fi-FI"/>
        </w:rPr>
        <w:t>Suorakaiteisen valtiolipun mittasuhteet ovat samat kuin kansallislipun.</w:t>
      </w:r>
    </w:p>
    <w:p w:rsidR="00493370" w:rsidRPr="00493370" w:rsidRDefault="00493370" w:rsidP="004933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r w:rsidRPr="00493370">
        <w:rPr>
          <w:rFonts w:ascii="Times New Roman" w:eastAsia="Times New Roman" w:hAnsi="Times New Roman" w:cs="Times New Roman"/>
          <w:sz w:val="24"/>
          <w:szCs w:val="24"/>
          <w:lang w:eastAsia="fi-FI"/>
        </w:rPr>
        <w:t>Kielekkeinen valtiolippu on yhtä mittayksikköä suorakaiteista valtiolippua pitempi siten, että sen ulompien kenttien pituus on 6 ja kielekkeiden pituus 5 mittayksikköä. Keskimmäinen kieleke on tasakylkinen, kantana ristin sakara. Ulompien kielekkeiden ulkoreunat eivät muodosta kulmaa lipun ylä- tai alareunan kanssa.</w:t>
      </w:r>
    </w:p>
    <w:p w:rsidR="00493370" w:rsidRPr="00493370" w:rsidRDefault="00493370" w:rsidP="0049337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fi-FI"/>
        </w:rPr>
      </w:pPr>
      <w:r w:rsidRPr="00493370">
        <w:rPr>
          <w:rFonts w:ascii="Times New Roman" w:eastAsia="Times New Roman" w:hAnsi="Times New Roman" w:cs="Times New Roman"/>
          <w:b/>
          <w:bCs/>
          <w:sz w:val="20"/>
          <w:szCs w:val="20"/>
          <w:lang w:eastAsia="fi-FI"/>
        </w:rPr>
        <w:t xml:space="preserve">4 § </w:t>
      </w:r>
    </w:p>
    <w:p w:rsidR="00493370" w:rsidRPr="00493370" w:rsidRDefault="00493370" w:rsidP="004933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r w:rsidRPr="00493370">
        <w:rPr>
          <w:rFonts w:ascii="Times New Roman" w:eastAsia="Times New Roman" w:hAnsi="Times New Roman" w:cs="Times New Roman"/>
          <w:sz w:val="24"/>
          <w:szCs w:val="24"/>
          <w:lang w:eastAsia="fi-FI"/>
        </w:rPr>
        <w:t>Jokaisella on oikeus liputtaa kansallislipulla.</w:t>
      </w:r>
    </w:p>
    <w:p w:rsidR="00493370" w:rsidRPr="00493370" w:rsidRDefault="00493370" w:rsidP="004933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r w:rsidRPr="00493370">
        <w:rPr>
          <w:rFonts w:ascii="Times New Roman" w:eastAsia="Times New Roman" w:hAnsi="Times New Roman" w:cs="Times New Roman"/>
          <w:sz w:val="24"/>
          <w:szCs w:val="24"/>
          <w:lang w:eastAsia="fi-FI"/>
        </w:rPr>
        <w:t>Suomalaisen aluksen kansallisuustunnuksena on 5 §:ssä säädetyin poikkeuksin kansallislippu. Huvialuksessa voidaan kuitenkin kansallislipun paikalla käyttää vahvistettua erikoislippua sen mukaan, kuin siitä asetuksella erikseen säädetään.</w:t>
      </w:r>
    </w:p>
    <w:p w:rsidR="00493370" w:rsidRPr="00493370" w:rsidRDefault="00493370" w:rsidP="0049337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fi-FI"/>
        </w:rPr>
      </w:pPr>
      <w:r w:rsidRPr="00493370">
        <w:rPr>
          <w:rFonts w:ascii="Times New Roman" w:eastAsia="Times New Roman" w:hAnsi="Times New Roman" w:cs="Times New Roman"/>
          <w:b/>
          <w:bCs/>
          <w:sz w:val="20"/>
          <w:szCs w:val="20"/>
          <w:lang w:eastAsia="fi-FI"/>
        </w:rPr>
        <w:t xml:space="preserve">5 § </w:t>
      </w:r>
    </w:p>
    <w:p w:rsidR="00493370" w:rsidRPr="00493370" w:rsidRDefault="00493370" w:rsidP="004933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r w:rsidRPr="00493370"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Suorakaiteista valtiolippua käyttävät eduskunta, ministeriöt, ministeriöiden alaiset keskushallinnon virastot ja niihin verrattavat virastot ja laitokset, korkein oikeus, korkein hallinto-oikeus, hovioikeudet, aluehallintovirastot, elinkeino-, liikenne- ja ympäristökeskukset, Suomen ulkomailla olevat diplomaattiset tai niihin rinnastettavat edustustot ja lähetettyjen konsulien johtamat </w:t>
      </w:r>
      <w:r w:rsidRPr="00493370">
        <w:rPr>
          <w:rFonts w:ascii="Times New Roman" w:eastAsia="Times New Roman" w:hAnsi="Times New Roman" w:cs="Times New Roman"/>
          <w:sz w:val="24"/>
          <w:szCs w:val="24"/>
          <w:lang w:eastAsia="fi-FI"/>
        </w:rPr>
        <w:lastRenderedPageBreak/>
        <w:t>konsulinedustustot, Suomen Pankki, Kansaneläkelaitos, Suomen akatemia, julkisoikeudelliset yliopistot, rajavartiolaitos sekä valtion alukset. (22.12.2009/1418)</w:t>
      </w:r>
    </w:p>
    <w:p w:rsidR="00493370" w:rsidRPr="00493370" w:rsidRDefault="00493370" w:rsidP="004933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r w:rsidRPr="00493370">
        <w:rPr>
          <w:rFonts w:ascii="Times New Roman" w:eastAsia="Times New Roman" w:hAnsi="Times New Roman" w:cs="Times New Roman"/>
          <w:sz w:val="24"/>
          <w:szCs w:val="24"/>
          <w:lang w:eastAsia="fi-FI"/>
        </w:rPr>
        <w:t>Asetuksella voidaan säätää, mitkä muut kuin 1 momentissa mainitut valtion virastot, laitokset ja viranomaiset käyttävät suorakaiteista valtiolippua. Poliisin oikeudesta käyttää suorakaiteista valtiolippua määrää kuitenkin sisäasiainministeriö.</w:t>
      </w:r>
    </w:p>
    <w:p w:rsidR="00493370" w:rsidRPr="00493370" w:rsidRDefault="00493370" w:rsidP="004933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r w:rsidRPr="00493370">
        <w:rPr>
          <w:rFonts w:ascii="Times New Roman" w:eastAsia="Times New Roman" w:hAnsi="Times New Roman" w:cs="Times New Roman"/>
          <w:sz w:val="24"/>
          <w:szCs w:val="24"/>
          <w:lang w:eastAsia="fi-FI"/>
        </w:rPr>
        <w:t>Kielekkeistä valtiolippua käyttävät puolustusvoimien esikunnat, joukko-osastot, laitokset ja alukset.</w:t>
      </w:r>
    </w:p>
    <w:p w:rsidR="00493370" w:rsidRPr="00493370" w:rsidRDefault="00493370" w:rsidP="004933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r w:rsidRPr="00493370">
        <w:rPr>
          <w:rFonts w:ascii="Times New Roman" w:eastAsia="Times New Roman" w:hAnsi="Times New Roman" w:cs="Times New Roman"/>
          <w:sz w:val="24"/>
          <w:szCs w:val="24"/>
          <w:lang w:eastAsia="fi-FI"/>
        </w:rPr>
        <w:t>Tasavallan presidentti käyttää kielekkeistä valtiolippua, jonka tangonpuoleisessa yläkentässä on sini-keltainen vapaudenristi.</w:t>
      </w:r>
    </w:p>
    <w:p w:rsidR="00493370" w:rsidRPr="00493370" w:rsidRDefault="00493370" w:rsidP="0049337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fi-FI"/>
        </w:rPr>
      </w:pPr>
      <w:r w:rsidRPr="00493370">
        <w:rPr>
          <w:rFonts w:ascii="Times New Roman" w:eastAsia="Times New Roman" w:hAnsi="Times New Roman" w:cs="Times New Roman"/>
          <w:b/>
          <w:bCs/>
          <w:sz w:val="20"/>
          <w:szCs w:val="20"/>
          <w:lang w:eastAsia="fi-FI"/>
        </w:rPr>
        <w:t xml:space="preserve">6 § </w:t>
      </w:r>
    </w:p>
    <w:p w:rsidR="00493370" w:rsidRPr="00493370" w:rsidRDefault="00493370" w:rsidP="004933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r w:rsidRPr="00493370">
        <w:rPr>
          <w:rFonts w:ascii="Times New Roman" w:eastAsia="Times New Roman" w:hAnsi="Times New Roman" w:cs="Times New Roman"/>
          <w:sz w:val="24"/>
          <w:szCs w:val="24"/>
          <w:lang w:eastAsia="fi-FI"/>
        </w:rPr>
        <w:t>Muissa kuin tässä laissa tarkoitetuissa tapauksissa Suomen lippuun ei saa sijoittaa mitään lisäkuvioita.</w:t>
      </w:r>
    </w:p>
    <w:p w:rsidR="00493370" w:rsidRPr="00493370" w:rsidRDefault="00493370" w:rsidP="004933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r w:rsidRPr="00493370">
        <w:rPr>
          <w:rFonts w:ascii="Times New Roman" w:eastAsia="Times New Roman" w:hAnsi="Times New Roman" w:cs="Times New Roman"/>
          <w:sz w:val="24"/>
          <w:szCs w:val="24"/>
          <w:lang w:eastAsia="fi-FI"/>
        </w:rPr>
        <w:t>Puolustusministerin ja puolustusvoimain komentajan päällikkyyslippuina sekä laivastotavan mukaisena päällikkyyslippuna sota-aluksissa saa kuitenkin käyttää kielekkeistä valtiolippua, jonka tangonpuoleisessa yläkentässä on erityinen tasavallan presidentin määräämä tunnuskuvio.</w:t>
      </w:r>
    </w:p>
    <w:p w:rsidR="00493370" w:rsidRPr="00493370" w:rsidRDefault="00493370" w:rsidP="0049337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fi-FI"/>
        </w:rPr>
      </w:pPr>
      <w:r w:rsidRPr="00493370">
        <w:rPr>
          <w:rFonts w:ascii="Times New Roman" w:eastAsia="Times New Roman" w:hAnsi="Times New Roman" w:cs="Times New Roman"/>
          <w:b/>
          <w:bCs/>
          <w:sz w:val="20"/>
          <w:szCs w:val="20"/>
          <w:lang w:eastAsia="fi-FI"/>
        </w:rPr>
        <w:t xml:space="preserve">7 § </w:t>
      </w:r>
    </w:p>
    <w:p w:rsidR="00493370" w:rsidRPr="00493370" w:rsidRDefault="00493370" w:rsidP="004933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r w:rsidRPr="00493370">
        <w:rPr>
          <w:rFonts w:ascii="Times New Roman" w:eastAsia="Times New Roman" w:hAnsi="Times New Roman" w:cs="Times New Roman"/>
          <w:sz w:val="24"/>
          <w:szCs w:val="24"/>
          <w:lang w:eastAsia="fi-FI"/>
        </w:rPr>
        <w:t>Suomen lipun väreistä antaa tarkemmat määräykset valtioneuvosto.</w:t>
      </w:r>
    </w:p>
    <w:p w:rsidR="00493370" w:rsidRPr="00493370" w:rsidRDefault="00493370" w:rsidP="0049337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fi-FI"/>
        </w:rPr>
      </w:pPr>
      <w:r w:rsidRPr="00493370">
        <w:rPr>
          <w:rFonts w:ascii="Times New Roman" w:eastAsia="Times New Roman" w:hAnsi="Times New Roman" w:cs="Times New Roman"/>
          <w:b/>
          <w:bCs/>
          <w:sz w:val="20"/>
          <w:szCs w:val="20"/>
          <w:lang w:eastAsia="fi-FI"/>
        </w:rPr>
        <w:t xml:space="preserve">8 § </w:t>
      </w:r>
    </w:p>
    <w:p w:rsidR="00493370" w:rsidRPr="00493370" w:rsidRDefault="00493370" w:rsidP="004933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r w:rsidRPr="00493370"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Joka julkisesti turmelee Suomen lipun tai käyttää sitä epäkunnioittavasti taikka luvattomasti ottaa paikaltaan yleisesti nähtäville asetetun Suomen lipun, on tuomittava </w:t>
      </w:r>
      <w:r w:rsidRPr="00493370">
        <w:rPr>
          <w:rFonts w:ascii="Times New Roman" w:eastAsia="Times New Roman" w:hAnsi="Times New Roman" w:cs="Times New Roman"/>
          <w:i/>
          <w:iCs/>
          <w:sz w:val="24"/>
          <w:szCs w:val="24"/>
          <w:lang w:eastAsia="fi-FI"/>
        </w:rPr>
        <w:t>Suomen lipun häpäisemisestä</w:t>
      </w:r>
      <w:r w:rsidRPr="00493370"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 sakkoon. (21.4.1995/588)</w:t>
      </w:r>
    </w:p>
    <w:p w:rsidR="00493370" w:rsidRPr="00493370" w:rsidRDefault="00493370" w:rsidP="004933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r w:rsidRPr="00493370"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Joka oikeudettomasti käyttää tasavallan presidentin lippua tai muuta valtiolippua taikka käyttää sellaista Suomen lippua, johon vastoin 6 §:n säännöksiä on sijoitettu lisäkuvioita, tahi Suomen lippuna pitää kaupan sellaista lippua, joka väreiltään tai mittasuhteiltaan selvästi poikkeaa tämän lain tai sen nojalla annettujen säännösten ja määräysten mukaisesta lipusta, on tuomittava </w:t>
      </w:r>
      <w:r w:rsidRPr="00493370">
        <w:rPr>
          <w:rFonts w:ascii="Times New Roman" w:eastAsia="Times New Roman" w:hAnsi="Times New Roman" w:cs="Times New Roman"/>
          <w:i/>
          <w:iCs/>
          <w:sz w:val="24"/>
          <w:szCs w:val="24"/>
          <w:lang w:eastAsia="fi-FI"/>
        </w:rPr>
        <w:t>Suomen lipusta annettujen säännösten rikkomisesta</w:t>
      </w:r>
      <w:r w:rsidRPr="00493370"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 sakkoon.</w:t>
      </w:r>
    </w:p>
    <w:p w:rsidR="00493370" w:rsidRPr="00493370" w:rsidRDefault="00493370" w:rsidP="0049337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fi-FI"/>
        </w:rPr>
      </w:pPr>
      <w:r w:rsidRPr="00493370">
        <w:rPr>
          <w:rFonts w:ascii="Times New Roman" w:eastAsia="Times New Roman" w:hAnsi="Times New Roman" w:cs="Times New Roman"/>
          <w:b/>
          <w:bCs/>
          <w:sz w:val="20"/>
          <w:szCs w:val="20"/>
          <w:lang w:eastAsia="fi-FI"/>
        </w:rPr>
        <w:t xml:space="preserve">9 § </w:t>
      </w:r>
    </w:p>
    <w:p w:rsidR="00493370" w:rsidRPr="00493370" w:rsidRDefault="00493370" w:rsidP="004933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r w:rsidRPr="00493370">
        <w:rPr>
          <w:rFonts w:ascii="Times New Roman" w:eastAsia="Times New Roman" w:hAnsi="Times New Roman" w:cs="Times New Roman"/>
          <w:sz w:val="24"/>
          <w:szCs w:val="24"/>
          <w:lang w:eastAsia="fi-FI"/>
        </w:rPr>
        <w:t>Tarkempia säännöksiä tämän lain täytäntöönpanosta ja soveltamisesta sekä liputuksesta Suomen lipulla annetaan asetuksella.</w:t>
      </w:r>
    </w:p>
    <w:p w:rsidR="00493370" w:rsidRPr="00493370" w:rsidRDefault="00493370" w:rsidP="0049337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fi-FI"/>
        </w:rPr>
      </w:pPr>
      <w:r w:rsidRPr="00493370">
        <w:rPr>
          <w:rFonts w:ascii="Times New Roman" w:eastAsia="Times New Roman" w:hAnsi="Times New Roman" w:cs="Times New Roman"/>
          <w:b/>
          <w:bCs/>
          <w:sz w:val="20"/>
          <w:szCs w:val="20"/>
          <w:lang w:eastAsia="fi-FI"/>
        </w:rPr>
        <w:t xml:space="preserve">10 § </w:t>
      </w:r>
    </w:p>
    <w:p w:rsidR="00493370" w:rsidRPr="00493370" w:rsidRDefault="00493370" w:rsidP="004933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r w:rsidRPr="00493370">
        <w:rPr>
          <w:rFonts w:ascii="Times New Roman" w:eastAsia="Times New Roman" w:hAnsi="Times New Roman" w:cs="Times New Roman"/>
          <w:sz w:val="24"/>
          <w:szCs w:val="24"/>
          <w:lang w:eastAsia="fi-FI"/>
        </w:rPr>
        <w:t>Tämä laki tulee voimaan 1 päivänä kesäkuuta 1978. Sillä kumotaan Suomen lipusta 29 päivänä toukokuuta 1918 annettu laki.</w:t>
      </w:r>
    </w:p>
    <w:p w:rsidR="00493370" w:rsidRPr="00493370" w:rsidRDefault="00493370" w:rsidP="004933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r w:rsidRPr="00493370">
        <w:rPr>
          <w:rFonts w:ascii="Times New Roman" w:eastAsia="Times New Roman" w:hAnsi="Times New Roman" w:cs="Times New Roman"/>
          <w:sz w:val="24"/>
          <w:szCs w:val="24"/>
          <w:lang w:eastAsia="fi-FI"/>
        </w:rPr>
        <w:t>Ennen tämän lain voimaantuloa käyttöön otettua yhdistyksen tai muun yhteisön lippua, jossa on 6 §:n 1 momentin vastaisia lisäkuvioita, saadaan kuitenkin käyttää vuoden 1980 loppuun saakka.</w:t>
      </w:r>
    </w:p>
    <w:p w:rsidR="00493370" w:rsidRPr="00493370" w:rsidRDefault="00493370" w:rsidP="0049337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i-FI"/>
        </w:rPr>
      </w:pPr>
      <w:r w:rsidRPr="00493370">
        <w:rPr>
          <w:rFonts w:ascii="Times New Roman" w:eastAsia="Times New Roman" w:hAnsi="Times New Roman" w:cs="Times New Roman"/>
          <w:b/>
          <w:bCs/>
          <w:sz w:val="24"/>
          <w:szCs w:val="24"/>
          <w:lang w:eastAsia="fi-FI"/>
        </w:rPr>
        <w:t>Muutossäädösten voimaantulo ja soveltaminen:</w:t>
      </w:r>
    </w:p>
    <w:p w:rsidR="00493370" w:rsidRPr="00493370" w:rsidRDefault="00493370" w:rsidP="0049337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fi-FI"/>
        </w:rPr>
      </w:pPr>
      <w:r w:rsidRPr="00493370">
        <w:rPr>
          <w:rFonts w:ascii="Times New Roman" w:eastAsia="Times New Roman" w:hAnsi="Times New Roman" w:cs="Times New Roman"/>
          <w:b/>
          <w:bCs/>
          <w:sz w:val="20"/>
          <w:szCs w:val="20"/>
          <w:lang w:eastAsia="fi-FI"/>
        </w:rPr>
        <w:lastRenderedPageBreak/>
        <w:t>21.4.1995/588:</w:t>
      </w:r>
    </w:p>
    <w:p w:rsidR="00493370" w:rsidRPr="00493370" w:rsidRDefault="00493370" w:rsidP="004933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r w:rsidRPr="00493370">
        <w:rPr>
          <w:rFonts w:ascii="Times New Roman" w:eastAsia="Times New Roman" w:hAnsi="Times New Roman" w:cs="Times New Roman"/>
          <w:sz w:val="24"/>
          <w:szCs w:val="24"/>
          <w:lang w:eastAsia="fi-FI"/>
        </w:rPr>
        <w:t>Tämä laki tulee voimaan 1 päivänä syyskuuta 1995.</w:t>
      </w:r>
    </w:p>
    <w:p w:rsidR="00493370" w:rsidRPr="00493370" w:rsidRDefault="00493370" w:rsidP="004933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r w:rsidRPr="00493370"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HE 94/93, </w:t>
      </w:r>
      <w:proofErr w:type="spellStart"/>
      <w:r w:rsidRPr="00493370">
        <w:rPr>
          <w:rFonts w:ascii="Times New Roman" w:eastAsia="Times New Roman" w:hAnsi="Times New Roman" w:cs="Times New Roman"/>
          <w:sz w:val="24"/>
          <w:szCs w:val="24"/>
          <w:lang w:eastAsia="fi-FI"/>
        </w:rPr>
        <w:t>LaVM</w:t>
      </w:r>
      <w:proofErr w:type="spellEnd"/>
      <w:r w:rsidRPr="00493370"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 22/94, </w:t>
      </w:r>
      <w:proofErr w:type="spellStart"/>
      <w:r w:rsidRPr="00493370">
        <w:rPr>
          <w:rFonts w:ascii="Times New Roman" w:eastAsia="Times New Roman" w:hAnsi="Times New Roman" w:cs="Times New Roman"/>
          <w:sz w:val="24"/>
          <w:szCs w:val="24"/>
          <w:lang w:eastAsia="fi-FI"/>
        </w:rPr>
        <w:t>SuVM</w:t>
      </w:r>
      <w:proofErr w:type="spellEnd"/>
      <w:r w:rsidRPr="00493370"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 10/94</w:t>
      </w:r>
    </w:p>
    <w:p w:rsidR="00493370" w:rsidRPr="00493370" w:rsidRDefault="00493370" w:rsidP="0049337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fi-FI"/>
        </w:rPr>
      </w:pPr>
      <w:r w:rsidRPr="00493370">
        <w:rPr>
          <w:rFonts w:ascii="Times New Roman" w:eastAsia="Times New Roman" w:hAnsi="Times New Roman" w:cs="Times New Roman"/>
          <w:b/>
          <w:bCs/>
          <w:sz w:val="20"/>
          <w:szCs w:val="20"/>
          <w:lang w:eastAsia="fi-FI"/>
        </w:rPr>
        <w:t>22.12.2009/1418:</w:t>
      </w:r>
    </w:p>
    <w:p w:rsidR="00493370" w:rsidRPr="00493370" w:rsidRDefault="00493370" w:rsidP="004933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r w:rsidRPr="00493370">
        <w:rPr>
          <w:rFonts w:ascii="Times New Roman" w:eastAsia="Times New Roman" w:hAnsi="Times New Roman" w:cs="Times New Roman"/>
          <w:sz w:val="24"/>
          <w:szCs w:val="24"/>
          <w:lang w:eastAsia="fi-FI"/>
        </w:rPr>
        <w:t>Tämä laki tulee voimaan 1 päivänä tammikuuta 2010.</w:t>
      </w:r>
    </w:p>
    <w:p w:rsidR="00493370" w:rsidRPr="00493370" w:rsidRDefault="00493370" w:rsidP="004933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r w:rsidRPr="00493370">
        <w:rPr>
          <w:rFonts w:ascii="Times New Roman" w:eastAsia="Times New Roman" w:hAnsi="Times New Roman" w:cs="Times New Roman"/>
          <w:sz w:val="24"/>
          <w:szCs w:val="24"/>
          <w:lang w:eastAsia="fi-FI"/>
        </w:rPr>
        <w:t>Ennen tämän lain voimaantuloa voidaan ryhtyä lain täytäntöönpanon edellyttämiin toimenpiteisiin.</w:t>
      </w:r>
    </w:p>
    <w:p w:rsidR="00493370" w:rsidRPr="00493370" w:rsidRDefault="00493370" w:rsidP="004933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r w:rsidRPr="00493370"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HE 161/2009, </w:t>
      </w:r>
      <w:proofErr w:type="spellStart"/>
      <w:r w:rsidRPr="00493370">
        <w:rPr>
          <w:rFonts w:ascii="Times New Roman" w:eastAsia="Times New Roman" w:hAnsi="Times New Roman" w:cs="Times New Roman"/>
          <w:sz w:val="24"/>
          <w:szCs w:val="24"/>
          <w:lang w:eastAsia="fi-FI"/>
        </w:rPr>
        <w:t>HaVM</w:t>
      </w:r>
      <w:proofErr w:type="spellEnd"/>
      <w:r w:rsidRPr="00493370"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 18/2009, EV 205/2009</w:t>
      </w:r>
    </w:p>
    <w:p w:rsidR="0024055F" w:rsidRPr="00493370" w:rsidRDefault="0024055F"/>
    <w:sectPr w:rsidR="0024055F" w:rsidRPr="00493370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495204"/>
    <w:multiLevelType w:val="multilevel"/>
    <w:tmpl w:val="55E4A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370"/>
    <w:rsid w:val="0024055F"/>
    <w:rsid w:val="00493370"/>
    <w:rsid w:val="008B5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4933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i-FI"/>
    </w:rPr>
  </w:style>
  <w:style w:type="paragraph" w:styleId="Heading3">
    <w:name w:val="heading 3"/>
    <w:basedOn w:val="Normal"/>
    <w:link w:val="Heading3Char"/>
    <w:uiPriority w:val="9"/>
    <w:qFormat/>
    <w:rsid w:val="0049337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i-FI"/>
    </w:rPr>
  </w:style>
  <w:style w:type="paragraph" w:styleId="Heading4">
    <w:name w:val="heading 4"/>
    <w:basedOn w:val="Normal"/>
    <w:link w:val="Heading4Char"/>
    <w:uiPriority w:val="9"/>
    <w:qFormat/>
    <w:rsid w:val="0049337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fi-FI"/>
    </w:rPr>
  </w:style>
  <w:style w:type="paragraph" w:styleId="Heading5">
    <w:name w:val="heading 5"/>
    <w:basedOn w:val="Normal"/>
    <w:link w:val="Heading5Char"/>
    <w:uiPriority w:val="9"/>
    <w:qFormat/>
    <w:rsid w:val="0049337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fi-F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93370"/>
    <w:rPr>
      <w:rFonts w:ascii="Times New Roman" w:eastAsia="Times New Roman" w:hAnsi="Times New Roman" w:cs="Times New Roman"/>
      <w:b/>
      <w:bCs/>
      <w:sz w:val="36"/>
      <w:szCs w:val="36"/>
      <w:lang w:eastAsia="fi-FI"/>
    </w:rPr>
  </w:style>
  <w:style w:type="character" w:customStyle="1" w:styleId="Heading3Char">
    <w:name w:val="Heading 3 Char"/>
    <w:basedOn w:val="DefaultParagraphFont"/>
    <w:link w:val="Heading3"/>
    <w:uiPriority w:val="9"/>
    <w:rsid w:val="00493370"/>
    <w:rPr>
      <w:rFonts w:ascii="Times New Roman" w:eastAsia="Times New Roman" w:hAnsi="Times New Roman" w:cs="Times New Roman"/>
      <w:b/>
      <w:bCs/>
      <w:sz w:val="27"/>
      <w:szCs w:val="27"/>
      <w:lang w:eastAsia="fi-FI"/>
    </w:rPr>
  </w:style>
  <w:style w:type="character" w:customStyle="1" w:styleId="Heading4Char">
    <w:name w:val="Heading 4 Char"/>
    <w:basedOn w:val="DefaultParagraphFont"/>
    <w:link w:val="Heading4"/>
    <w:uiPriority w:val="9"/>
    <w:rsid w:val="00493370"/>
    <w:rPr>
      <w:rFonts w:ascii="Times New Roman" w:eastAsia="Times New Roman" w:hAnsi="Times New Roman" w:cs="Times New Roman"/>
      <w:b/>
      <w:bCs/>
      <w:sz w:val="24"/>
      <w:szCs w:val="24"/>
      <w:lang w:eastAsia="fi-FI"/>
    </w:rPr>
  </w:style>
  <w:style w:type="character" w:customStyle="1" w:styleId="Heading5Char">
    <w:name w:val="Heading 5 Char"/>
    <w:basedOn w:val="DefaultParagraphFont"/>
    <w:link w:val="Heading5"/>
    <w:uiPriority w:val="9"/>
    <w:rsid w:val="00493370"/>
    <w:rPr>
      <w:rFonts w:ascii="Times New Roman" w:eastAsia="Times New Roman" w:hAnsi="Times New Roman" w:cs="Times New Roman"/>
      <w:b/>
      <w:bCs/>
      <w:sz w:val="20"/>
      <w:szCs w:val="20"/>
      <w:lang w:eastAsia="fi-FI"/>
    </w:rPr>
  </w:style>
  <w:style w:type="character" w:styleId="Hyperlink">
    <w:name w:val="Hyperlink"/>
    <w:basedOn w:val="DefaultParagraphFont"/>
    <w:uiPriority w:val="99"/>
    <w:semiHidden/>
    <w:unhideWhenUsed/>
    <w:rsid w:val="00493370"/>
    <w:rPr>
      <w:color w:val="0000FF"/>
      <w:u w:val="single"/>
    </w:rPr>
  </w:style>
  <w:style w:type="paragraph" w:customStyle="1" w:styleId="kayttoehdot">
    <w:name w:val="kayttoehdot"/>
    <w:basedOn w:val="Normal"/>
    <w:rsid w:val="004933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paragraph" w:styleId="NormalWeb">
    <w:name w:val="Normal (Web)"/>
    <w:basedOn w:val="Normal"/>
    <w:uiPriority w:val="99"/>
    <w:semiHidden/>
    <w:unhideWhenUsed/>
    <w:rsid w:val="004933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paragraph" w:customStyle="1" w:styleId="py">
    <w:name w:val="py"/>
    <w:basedOn w:val="Normal"/>
    <w:rsid w:val="004933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character" w:styleId="Emphasis">
    <w:name w:val="Emphasis"/>
    <w:basedOn w:val="DefaultParagraphFont"/>
    <w:uiPriority w:val="20"/>
    <w:qFormat/>
    <w:rsid w:val="0049337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4933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i-FI"/>
    </w:rPr>
  </w:style>
  <w:style w:type="paragraph" w:styleId="Heading3">
    <w:name w:val="heading 3"/>
    <w:basedOn w:val="Normal"/>
    <w:link w:val="Heading3Char"/>
    <w:uiPriority w:val="9"/>
    <w:qFormat/>
    <w:rsid w:val="0049337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i-FI"/>
    </w:rPr>
  </w:style>
  <w:style w:type="paragraph" w:styleId="Heading4">
    <w:name w:val="heading 4"/>
    <w:basedOn w:val="Normal"/>
    <w:link w:val="Heading4Char"/>
    <w:uiPriority w:val="9"/>
    <w:qFormat/>
    <w:rsid w:val="0049337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fi-FI"/>
    </w:rPr>
  </w:style>
  <w:style w:type="paragraph" w:styleId="Heading5">
    <w:name w:val="heading 5"/>
    <w:basedOn w:val="Normal"/>
    <w:link w:val="Heading5Char"/>
    <w:uiPriority w:val="9"/>
    <w:qFormat/>
    <w:rsid w:val="0049337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fi-F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93370"/>
    <w:rPr>
      <w:rFonts w:ascii="Times New Roman" w:eastAsia="Times New Roman" w:hAnsi="Times New Roman" w:cs="Times New Roman"/>
      <w:b/>
      <w:bCs/>
      <w:sz w:val="36"/>
      <w:szCs w:val="36"/>
      <w:lang w:eastAsia="fi-FI"/>
    </w:rPr>
  </w:style>
  <w:style w:type="character" w:customStyle="1" w:styleId="Heading3Char">
    <w:name w:val="Heading 3 Char"/>
    <w:basedOn w:val="DefaultParagraphFont"/>
    <w:link w:val="Heading3"/>
    <w:uiPriority w:val="9"/>
    <w:rsid w:val="00493370"/>
    <w:rPr>
      <w:rFonts w:ascii="Times New Roman" w:eastAsia="Times New Roman" w:hAnsi="Times New Roman" w:cs="Times New Roman"/>
      <w:b/>
      <w:bCs/>
      <w:sz w:val="27"/>
      <w:szCs w:val="27"/>
      <w:lang w:eastAsia="fi-FI"/>
    </w:rPr>
  </w:style>
  <w:style w:type="character" w:customStyle="1" w:styleId="Heading4Char">
    <w:name w:val="Heading 4 Char"/>
    <w:basedOn w:val="DefaultParagraphFont"/>
    <w:link w:val="Heading4"/>
    <w:uiPriority w:val="9"/>
    <w:rsid w:val="00493370"/>
    <w:rPr>
      <w:rFonts w:ascii="Times New Roman" w:eastAsia="Times New Roman" w:hAnsi="Times New Roman" w:cs="Times New Roman"/>
      <w:b/>
      <w:bCs/>
      <w:sz w:val="24"/>
      <w:szCs w:val="24"/>
      <w:lang w:eastAsia="fi-FI"/>
    </w:rPr>
  </w:style>
  <w:style w:type="character" w:customStyle="1" w:styleId="Heading5Char">
    <w:name w:val="Heading 5 Char"/>
    <w:basedOn w:val="DefaultParagraphFont"/>
    <w:link w:val="Heading5"/>
    <w:uiPriority w:val="9"/>
    <w:rsid w:val="00493370"/>
    <w:rPr>
      <w:rFonts w:ascii="Times New Roman" w:eastAsia="Times New Roman" w:hAnsi="Times New Roman" w:cs="Times New Roman"/>
      <w:b/>
      <w:bCs/>
      <w:sz w:val="20"/>
      <w:szCs w:val="20"/>
      <w:lang w:eastAsia="fi-FI"/>
    </w:rPr>
  </w:style>
  <w:style w:type="character" w:styleId="Hyperlink">
    <w:name w:val="Hyperlink"/>
    <w:basedOn w:val="DefaultParagraphFont"/>
    <w:uiPriority w:val="99"/>
    <w:semiHidden/>
    <w:unhideWhenUsed/>
    <w:rsid w:val="00493370"/>
    <w:rPr>
      <w:color w:val="0000FF"/>
      <w:u w:val="single"/>
    </w:rPr>
  </w:style>
  <w:style w:type="paragraph" w:customStyle="1" w:styleId="kayttoehdot">
    <w:name w:val="kayttoehdot"/>
    <w:basedOn w:val="Normal"/>
    <w:rsid w:val="004933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paragraph" w:styleId="NormalWeb">
    <w:name w:val="Normal (Web)"/>
    <w:basedOn w:val="Normal"/>
    <w:uiPriority w:val="99"/>
    <w:semiHidden/>
    <w:unhideWhenUsed/>
    <w:rsid w:val="004933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paragraph" w:customStyle="1" w:styleId="py">
    <w:name w:val="py"/>
    <w:basedOn w:val="Normal"/>
    <w:rsid w:val="004933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character" w:styleId="Emphasis">
    <w:name w:val="Emphasis"/>
    <w:basedOn w:val="DefaultParagraphFont"/>
    <w:uiPriority w:val="20"/>
    <w:qFormat/>
    <w:rsid w:val="0049337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91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2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64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12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5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0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37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468</Words>
  <Characters>3791</Characters>
  <Application>Microsoft Office Word</Application>
  <DocSecurity>0</DocSecurity>
  <Lines>31</Lines>
  <Paragraphs>8</Paragraphs>
  <ScaleCrop>false</ScaleCrop>
  <Company/>
  <LinksUpToDate>false</LinksUpToDate>
  <CharactersWithSpaces>4251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hasseb</dc:creator>
  <cp:lastModifiedBy>hasseb</cp:lastModifiedBy>
  <cp:revision>1</cp:revision>
  <dcterms:created xsi:type="dcterms:W3CDTF">2016-05-22T16:10:00Z</dcterms:created>
  <dcterms:modified xsi:type="dcterms:W3CDTF">2016-05-22T16:10:00Z</dcterms:modified>
</cp:coreProperties>
</file>